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796556000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300CFD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300CFD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E00F76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b/>
                <w:sz w:val="28"/>
              </w:rPr>
            </w:pPr>
          </w:p>
        </w:tc>
      </w:tr>
    </w:tbl>
    <w:p w:rsidR="00300CFD" w:rsidRPr="00300CFD" w:rsidRDefault="00E00F76" w:rsidP="00300CFD">
      <w:pPr>
        <w:jc w:val="center"/>
        <w:rPr>
          <w:sz w:val="28"/>
        </w:rPr>
      </w:pPr>
      <w:r w:rsidRPr="007F47F1">
        <w:rPr>
          <w:b/>
          <w:sz w:val="28"/>
        </w:rPr>
        <w:t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</w:t>
      </w:r>
      <w:r>
        <w:rPr>
          <w:b/>
          <w:sz w:val="28"/>
        </w:rPr>
        <w:t>венции</w:t>
      </w:r>
      <w:r w:rsidRPr="007F47F1">
        <w:rPr>
          <w:b/>
          <w:sz w:val="28"/>
        </w:rPr>
        <w:t xml:space="preserve"> бюджетам муниципальных районов и городских округов </w:t>
      </w:r>
      <w:r>
        <w:rPr>
          <w:b/>
          <w:sz w:val="28"/>
        </w:rPr>
        <w:t xml:space="preserve">Ивановской области </w:t>
      </w:r>
      <w:r w:rsidRPr="007F47F1">
        <w:rPr>
          <w:b/>
          <w:sz w:val="28"/>
        </w:rPr>
        <w:t xml:space="preserve">на </w:t>
      </w:r>
      <w:r>
        <w:rPr>
          <w:b/>
          <w:sz w:val="28"/>
        </w:rPr>
        <w:t>осуществление переданных государственных полномочий</w:t>
      </w:r>
      <w:r w:rsidRPr="007F47F1">
        <w:rPr>
          <w:b/>
          <w:sz w:val="28"/>
        </w:rPr>
        <w:t xml:space="preserve"> по организации </w:t>
      </w:r>
      <w:r>
        <w:rPr>
          <w:b/>
          <w:sz w:val="28"/>
        </w:rPr>
        <w:t xml:space="preserve">двухразового питания </w:t>
      </w:r>
      <w:r w:rsidRPr="007F47F1">
        <w:rPr>
          <w:b/>
          <w:sz w:val="28"/>
        </w:rPr>
        <w:t>в лагерях дневного пребывания</w:t>
      </w:r>
      <w:r>
        <w:rPr>
          <w:b/>
          <w:sz w:val="28"/>
        </w:rPr>
        <w:t xml:space="preserve"> детей-сирот и детей, находящихся в трудной жизненной ситуации</w:t>
      </w: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E00F76">
        <w:tc>
          <w:tcPr>
            <w:tcW w:w="9180" w:type="dxa"/>
          </w:tcPr>
          <w:p w:rsidR="00300CFD" w:rsidRPr="00300CFD" w:rsidRDefault="00300CFD" w:rsidP="00300CFD">
            <w:pPr>
              <w:ind w:firstLine="720"/>
              <w:jc w:val="both"/>
              <w:rPr>
                <w:sz w:val="28"/>
                <w:szCs w:val="20"/>
              </w:rPr>
            </w:pPr>
          </w:p>
        </w:tc>
      </w:tr>
      <w:tr w:rsidR="00E00F76" w:rsidRPr="00300CFD" w:rsidTr="00E00F76">
        <w:tc>
          <w:tcPr>
            <w:tcW w:w="9180" w:type="dxa"/>
          </w:tcPr>
          <w:p w:rsidR="00E00F76" w:rsidRPr="006516E6" w:rsidRDefault="00E00F76" w:rsidP="004055DD">
            <w:pPr>
              <w:pStyle w:val="ab"/>
            </w:pPr>
            <w:r w:rsidRPr="006516E6">
              <w:t xml:space="preserve">В соответствии с </w:t>
            </w:r>
            <w:r w:rsidRPr="004B50F9">
              <w:t xml:space="preserve">пунктом 8 статьи 7 Закона Ивановской </w:t>
            </w:r>
            <w:r w:rsidRPr="00DB4302">
              <w:t xml:space="preserve">области </w:t>
            </w:r>
            <w:r w:rsidR="00404701" w:rsidRPr="00404701">
              <w:t>от 20.12.2024 № 70-ОЗ «Об областном бюджете на 2025 год и на плановый период 2026 и 2027 годов»</w:t>
            </w:r>
            <w:r w:rsidRPr="006516E6">
              <w:t xml:space="preserve"> </w:t>
            </w:r>
            <w:r w:rsidRPr="006516E6">
              <w:rPr>
                <w:b/>
              </w:rPr>
              <w:t xml:space="preserve">п р и </w:t>
            </w:r>
            <w:proofErr w:type="gramStart"/>
            <w:r w:rsidRPr="006516E6">
              <w:rPr>
                <w:b/>
              </w:rPr>
              <w:t>к</w:t>
            </w:r>
            <w:proofErr w:type="gramEnd"/>
            <w:r w:rsidRPr="006516E6">
              <w:rPr>
                <w:b/>
              </w:rPr>
              <w:t xml:space="preserve"> а з ы в а ю:</w:t>
            </w:r>
          </w:p>
          <w:p w:rsidR="00E00F76" w:rsidRPr="006516E6" w:rsidRDefault="00E00F76" w:rsidP="004047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" w:firstLine="709"/>
              <w:jc w:val="both"/>
              <w:rPr>
                <w:sz w:val="28"/>
                <w:szCs w:val="28"/>
              </w:rPr>
            </w:pPr>
            <w:r w:rsidRPr="006516E6">
              <w:rPr>
                <w:bCs/>
                <w:sz w:val="28"/>
                <w:szCs w:val="28"/>
              </w:rPr>
              <w:t>Передать Управлению Федерального казначейства по Ивановской области (далее - Управление) с 01.01.202</w:t>
            </w:r>
            <w:r w:rsidR="00404701">
              <w:rPr>
                <w:bCs/>
                <w:sz w:val="28"/>
                <w:szCs w:val="28"/>
              </w:rPr>
              <w:t>5</w:t>
            </w:r>
            <w:r w:rsidRPr="006516E6">
              <w:rPr>
                <w:bCs/>
                <w:sz w:val="28"/>
                <w:szCs w:val="28"/>
              </w:rPr>
              <w:t xml:space="preserve"> полномочия Департамента социальной защиты населения Ивановской области </w:t>
            </w:r>
            <w:r w:rsidR="00404701">
              <w:rPr>
                <w:bCs/>
                <w:sz w:val="28"/>
                <w:szCs w:val="28"/>
              </w:rPr>
              <w:t xml:space="preserve">                  </w:t>
            </w:r>
            <w:r w:rsidRPr="006516E6">
              <w:rPr>
                <w:bCs/>
                <w:sz w:val="28"/>
                <w:szCs w:val="28"/>
              </w:rPr>
              <w:t xml:space="preserve">(далее – Департамент) как получателя средств областного бюджета по перечислению  </w:t>
            </w:r>
            <w:r w:rsidRPr="006516E6">
              <w:rPr>
                <w:sz w:val="28"/>
                <w:szCs w:val="28"/>
              </w:rPr>
              <w:t xml:space="preserve">в </w:t>
            </w:r>
            <w:r w:rsidRPr="006516E6">
              <w:rPr>
                <w:sz w:val="28"/>
              </w:rPr>
              <w:t>местные бюджеты 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(далее – Субвенция)</w:t>
            </w:r>
            <w:r w:rsidR="00EA20C2">
              <w:rPr>
                <w:sz w:val="28"/>
              </w:rPr>
              <w:t>,</w:t>
            </w:r>
            <w:r w:rsidRPr="006516E6">
              <w:rPr>
                <w:sz w:val="28"/>
              </w:rPr>
              <w:t xml:space="preserve"> в </w:t>
            </w:r>
            <w:r w:rsidRPr="006516E6">
              <w:rPr>
                <w:sz w:val="28"/>
                <w:szCs w:val="28"/>
              </w:rPr>
              <w:t xml:space="preserve">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является данная Субвенция, предусмотренная Законом Ивановской области </w:t>
            </w:r>
            <w:r w:rsidR="00404701" w:rsidRPr="00404701">
              <w:rPr>
                <w:sz w:val="28"/>
                <w:szCs w:val="28"/>
              </w:rPr>
              <w:t>от 20.12.2024 № 70-ОЗ «Об областном бюджете на 2025 год и на плановый период 2026 и 2027 годов»</w:t>
            </w:r>
            <w:r w:rsidRPr="006516E6">
              <w:rPr>
                <w:sz w:val="28"/>
                <w:szCs w:val="28"/>
              </w:rPr>
              <w:t xml:space="preserve">. </w:t>
            </w:r>
          </w:p>
          <w:p w:rsidR="00E00F76" w:rsidRPr="006516E6" w:rsidRDefault="00E00F76" w:rsidP="004055DD">
            <w:pPr>
              <w:pStyle w:val="ad"/>
              <w:ind w:firstLine="709"/>
              <w:jc w:val="both"/>
              <w:rPr>
                <w:bCs/>
                <w:sz w:val="28"/>
                <w:szCs w:val="28"/>
              </w:rPr>
            </w:pPr>
            <w:r w:rsidRPr="006516E6">
              <w:rPr>
                <w:bCs/>
                <w:sz w:val="28"/>
                <w:szCs w:val="28"/>
              </w:rPr>
              <w:t xml:space="preserve">Субвенция подлежит перечислению в местные бюджеты муниципальных районов и городских округов Ивановской области согласно </w:t>
            </w:r>
            <w:proofErr w:type="gramStart"/>
            <w:r w:rsidRPr="006516E6">
              <w:rPr>
                <w:bCs/>
                <w:sz w:val="28"/>
                <w:szCs w:val="28"/>
              </w:rPr>
              <w:t>прил</w:t>
            </w:r>
            <w:bookmarkStart w:id="0" w:name="_GoBack"/>
            <w:bookmarkEnd w:id="0"/>
            <w:r w:rsidRPr="006516E6">
              <w:rPr>
                <w:bCs/>
                <w:sz w:val="28"/>
                <w:szCs w:val="28"/>
              </w:rPr>
              <w:t>ожению</w:t>
            </w:r>
            <w:proofErr w:type="gramEnd"/>
            <w:r w:rsidR="00EA20C2">
              <w:rPr>
                <w:bCs/>
                <w:sz w:val="28"/>
                <w:szCs w:val="28"/>
              </w:rPr>
              <w:t xml:space="preserve"> </w:t>
            </w:r>
            <w:r w:rsidRPr="006516E6">
              <w:rPr>
                <w:bCs/>
                <w:sz w:val="28"/>
                <w:szCs w:val="28"/>
              </w:rPr>
              <w:t>к настоящему приказу</w:t>
            </w:r>
            <w:r w:rsidR="00EA20C2">
              <w:rPr>
                <w:bCs/>
                <w:sz w:val="28"/>
                <w:szCs w:val="28"/>
              </w:rPr>
              <w:t>,</w:t>
            </w:r>
            <w:r w:rsidRPr="006516E6">
              <w:rPr>
                <w:bCs/>
                <w:sz w:val="28"/>
                <w:szCs w:val="28"/>
              </w:rPr>
              <w:t xml:space="preserve"> в пределах предельных </w:t>
            </w:r>
            <w:r w:rsidRPr="006516E6">
              <w:rPr>
                <w:bCs/>
                <w:sz w:val="28"/>
                <w:szCs w:val="28"/>
              </w:rPr>
              <w:lastRenderedPageBreak/>
              <w:t>объемов финансирования, доведенных Департаменту как получателю средств областного бюджета на предоставление данной Субвенции по коду классификации расходов бюджетов 023 0709 03</w:t>
            </w:r>
            <w:r>
              <w:rPr>
                <w:bCs/>
                <w:sz w:val="28"/>
                <w:szCs w:val="28"/>
              </w:rPr>
              <w:t>411</w:t>
            </w:r>
            <w:r w:rsidRPr="006516E6">
              <w:rPr>
                <w:bCs/>
                <w:sz w:val="28"/>
                <w:szCs w:val="28"/>
              </w:rPr>
              <w:t>80200 530 (2</w:t>
            </w:r>
            <w:r w:rsidR="00404701">
              <w:rPr>
                <w:bCs/>
                <w:sz w:val="28"/>
                <w:szCs w:val="28"/>
              </w:rPr>
              <w:t>5</w:t>
            </w:r>
            <w:r w:rsidRPr="006516E6">
              <w:rPr>
                <w:bCs/>
                <w:sz w:val="28"/>
                <w:szCs w:val="28"/>
              </w:rPr>
              <w:t>023002).</w:t>
            </w:r>
          </w:p>
          <w:p w:rsidR="00E00F76" w:rsidRPr="006516E6" w:rsidRDefault="00E00F76" w:rsidP="004055D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>Поступление в доходы местных бюджетов Субвенции подлежит отражению по коду классификации доходов бюджетов:</w:t>
            </w:r>
          </w:p>
          <w:p w:rsidR="00E00F76" w:rsidRPr="004B50F9" w:rsidRDefault="00E00F76" w:rsidP="004055D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B50F9">
              <w:rPr>
                <w:sz w:val="28"/>
                <w:szCs w:val="28"/>
              </w:rPr>
              <w:t>000 2 02 30</w:t>
            </w:r>
            <w:r w:rsidR="00EB0230">
              <w:rPr>
                <w:sz w:val="28"/>
                <w:szCs w:val="28"/>
              </w:rPr>
              <w:t xml:space="preserve">024 </w:t>
            </w:r>
            <w:r w:rsidRPr="004B50F9">
              <w:rPr>
                <w:sz w:val="28"/>
                <w:szCs w:val="28"/>
              </w:rPr>
              <w:t>04</w:t>
            </w:r>
            <w:r w:rsidR="00EB0230">
              <w:rPr>
                <w:sz w:val="28"/>
                <w:szCs w:val="28"/>
              </w:rPr>
              <w:t xml:space="preserve"> </w:t>
            </w:r>
            <w:r w:rsidRPr="004B50F9">
              <w:rPr>
                <w:sz w:val="28"/>
                <w:szCs w:val="28"/>
              </w:rPr>
              <w:t>0</w:t>
            </w:r>
            <w:r w:rsidR="00EB0230">
              <w:rPr>
                <w:sz w:val="28"/>
                <w:szCs w:val="28"/>
              </w:rPr>
              <w:t xml:space="preserve">000 </w:t>
            </w:r>
            <w:r w:rsidRPr="004B50F9">
              <w:rPr>
                <w:sz w:val="28"/>
                <w:szCs w:val="28"/>
              </w:rPr>
              <w:t>150 «Субвенции бюджетам городских округов на выполнение передаваемых полномочий субъектов Российской Федерации»;</w:t>
            </w:r>
          </w:p>
          <w:p w:rsidR="00E00F76" w:rsidRPr="006516E6" w:rsidRDefault="00EB0230" w:rsidP="004055D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000 2 02 30024 </w:t>
            </w:r>
            <w:r w:rsidR="00E00F76" w:rsidRPr="004B50F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="00E00F76" w:rsidRPr="004B50F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000 </w:t>
            </w:r>
            <w:r w:rsidR="00E00F76" w:rsidRPr="004B50F9">
              <w:rPr>
                <w:sz w:val="28"/>
                <w:szCs w:val="28"/>
              </w:rPr>
              <w:t>150 «Субвенции бюджетам муниципальных районов на выполнение передаваемых</w:t>
            </w:r>
            <w:r w:rsidR="00E00F76" w:rsidRPr="006516E6">
              <w:rPr>
                <w:sz w:val="28"/>
                <w:szCs w:val="28"/>
              </w:rPr>
              <w:t xml:space="preserve"> полномочий субъектов Российской Федерации».</w:t>
            </w:r>
          </w:p>
          <w:p w:rsidR="00E00F76" w:rsidRPr="006516E6" w:rsidRDefault="00E00F76" w:rsidP="004055DD">
            <w:pPr>
              <w:pStyle w:val="ad"/>
              <w:numPr>
                <w:ilvl w:val="0"/>
                <w:numId w:val="2"/>
              </w:numPr>
              <w:ind w:left="0" w:firstLine="720"/>
              <w:jc w:val="both"/>
              <w:rPr>
                <w:bCs/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>Установить, что при исполнении переданных полномочий Управление представляет в Департамент:</w:t>
            </w:r>
          </w:p>
          <w:p w:rsidR="00E00F76" w:rsidRPr="006516E6" w:rsidRDefault="00E00F76" w:rsidP="004055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 xml:space="preserve">2.1. В установленные Федеральным казначейством сроки и порядке отчет о состоянии лицевых счетов по переданным полномочиям по форме Отчета о состоянии лицевого счета получателя бюджетных средств (код </w:t>
            </w:r>
            <w:hyperlink r:id="rId11" w:history="1">
              <w:r w:rsidRPr="006516E6">
                <w:rPr>
                  <w:sz w:val="28"/>
                  <w:szCs w:val="28"/>
                </w:rPr>
                <w:t>формы</w:t>
              </w:r>
            </w:hyperlink>
            <w:r w:rsidRPr="006516E6">
              <w:rPr>
                <w:sz w:val="28"/>
                <w:szCs w:val="28"/>
              </w:rPr>
              <w:t xml:space="preserve"> по ОКУД 0531786).</w:t>
            </w:r>
          </w:p>
          <w:p w:rsidR="00E00F76" w:rsidRPr="006516E6" w:rsidRDefault="00E00F76" w:rsidP="004055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 xml:space="preserve">2.2. Не позднее следующего рабочего дня после отражения операции с целевыми средствами областного бюджета на лицевом счете по переданным полномочиям: </w:t>
            </w:r>
          </w:p>
          <w:p w:rsidR="00E00F76" w:rsidRPr="006516E6" w:rsidRDefault="00E00F76" w:rsidP="004055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>- выписки из лицевых счетов по переданным полномочиям с приложением документов, являющихся основанием для отражения операций на лицевом счете по переданным полномочиям;</w:t>
            </w:r>
          </w:p>
          <w:p w:rsidR="00E00F76" w:rsidRPr="006516E6" w:rsidRDefault="00E00F76" w:rsidP="004055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>- приложение к выписке из лицевого счета по переданным полномочиям по форме Приложения к выписке из лицевого счета получателя бюджетных средств;</w:t>
            </w:r>
          </w:p>
          <w:p w:rsidR="00E00F76" w:rsidRPr="006516E6" w:rsidRDefault="00E00F76" w:rsidP="004055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>- информацию из расчетных документов, являющихся основанием для отражения операций на лицевых счетах по переданным полномочиям.</w:t>
            </w:r>
          </w:p>
          <w:p w:rsidR="00E00F76" w:rsidRPr="006516E6" w:rsidRDefault="00E00F76" w:rsidP="004055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 xml:space="preserve">3. Контроль за исполнением настоящего приказа </w:t>
            </w:r>
            <w:r>
              <w:rPr>
                <w:sz w:val="28"/>
                <w:szCs w:val="28"/>
              </w:rPr>
              <w:t>оставляю за собой.</w:t>
            </w:r>
          </w:p>
          <w:p w:rsidR="00E00F76" w:rsidRPr="006516E6" w:rsidRDefault="00E00F76" w:rsidP="004055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>4. Правовому управлению Департамента обеспечить направление настоящего приказа:</w:t>
            </w:r>
          </w:p>
          <w:p w:rsidR="00E00F76" w:rsidRPr="006516E6" w:rsidRDefault="00E00F76" w:rsidP="004055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516E6">
              <w:rPr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E00F76" w:rsidRPr="006516E6" w:rsidRDefault="00E00F76" w:rsidP="004055DD">
            <w:pPr>
              <w:ind w:firstLine="720"/>
              <w:jc w:val="both"/>
              <w:rPr>
                <w:sz w:val="28"/>
                <w:szCs w:val="20"/>
              </w:rPr>
            </w:pPr>
            <w:r w:rsidRPr="006516E6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E00F76" w:rsidRDefault="00E00F76" w:rsidP="00E00F76">
      <w:pPr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E00F76" w:rsidRPr="00300CFD" w:rsidTr="00F55EED">
        <w:tc>
          <w:tcPr>
            <w:tcW w:w="4111" w:type="dxa"/>
            <w:hideMark/>
          </w:tcPr>
          <w:p w:rsidR="00E00F76" w:rsidRPr="00300CFD" w:rsidRDefault="00E00F76" w:rsidP="00E00F76">
            <w:pPr>
              <w:ind w:right="-156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Член Правительства Ивановской области -директор Департамента социальной защиты населения Ивановской области</w:t>
            </w:r>
          </w:p>
        </w:tc>
        <w:tc>
          <w:tcPr>
            <w:tcW w:w="5245" w:type="dxa"/>
          </w:tcPr>
          <w:p w:rsidR="00E00F76" w:rsidRPr="004B0E04" w:rsidRDefault="00E00F76" w:rsidP="00E00F76">
            <w:pPr>
              <w:jc w:val="right"/>
              <w:rPr>
                <w:b/>
                <w:sz w:val="28"/>
                <w:szCs w:val="20"/>
              </w:rPr>
            </w:pPr>
          </w:p>
          <w:p w:rsidR="00E00F76" w:rsidRPr="004B0E04" w:rsidRDefault="00E00F76" w:rsidP="00E00F76">
            <w:pPr>
              <w:jc w:val="right"/>
              <w:rPr>
                <w:b/>
                <w:sz w:val="28"/>
                <w:szCs w:val="20"/>
              </w:rPr>
            </w:pPr>
          </w:p>
          <w:p w:rsidR="00E00F76" w:rsidRDefault="00E00F76" w:rsidP="00E00F76">
            <w:pPr>
              <w:jc w:val="right"/>
              <w:rPr>
                <w:b/>
                <w:sz w:val="28"/>
                <w:szCs w:val="20"/>
              </w:rPr>
            </w:pPr>
          </w:p>
          <w:p w:rsidR="00E00F76" w:rsidRDefault="00E00F76" w:rsidP="00E00F76">
            <w:pPr>
              <w:jc w:val="right"/>
              <w:rPr>
                <w:b/>
                <w:sz w:val="28"/>
                <w:szCs w:val="20"/>
              </w:rPr>
            </w:pPr>
          </w:p>
          <w:p w:rsidR="00E00F76" w:rsidRPr="004B0E04" w:rsidRDefault="00E00F76" w:rsidP="00E00F76">
            <w:pPr>
              <w:jc w:val="righ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E00F76" w:rsidRPr="008516F0" w:rsidRDefault="00E00F76" w:rsidP="00E00F76">
      <w:pPr>
        <w:jc w:val="right"/>
      </w:pPr>
      <w:r w:rsidRPr="008516F0">
        <w:lastRenderedPageBreak/>
        <w:t>Приложение к приказу</w:t>
      </w:r>
    </w:p>
    <w:p w:rsidR="00E00F76" w:rsidRPr="008516F0" w:rsidRDefault="00E00F76" w:rsidP="00E00F76">
      <w:pPr>
        <w:jc w:val="right"/>
      </w:pPr>
      <w:r w:rsidRPr="008516F0">
        <w:t>Департамента социальной защиты</w:t>
      </w:r>
    </w:p>
    <w:p w:rsidR="00E00F76" w:rsidRPr="008516F0" w:rsidRDefault="00E00F76" w:rsidP="00E00F76">
      <w:pPr>
        <w:jc w:val="right"/>
      </w:pPr>
      <w:r w:rsidRPr="008516F0">
        <w:t>населения Ивановской области</w:t>
      </w:r>
    </w:p>
    <w:p w:rsidR="00E00F76" w:rsidRPr="008516F0" w:rsidRDefault="00E00F76" w:rsidP="00E00F76">
      <w:pPr>
        <w:jc w:val="right"/>
      </w:pPr>
      <w:r w:rsidRPr="008516F0">
        <w:t>от______________№_________</w:t>
      </w:r>
    </w:p>
    <w:p w:rsidR="00E00F76" w:rsidRDefault="00E00F76" w:rsidP="00E00F76">
      <w:pPr>
        <w:spacing w:after="160" w:line="259" w:lineRule="auto"/>
      </w:pPr>
    </w:p>
    <w:p w:rsidR="00E00F76" w:rsidRDefault="00E00F76" w:rsidP="00E00F76">
      <w:pPr>
        <w:jc w:val="center"/>
        <w:rPr>
          <w:sz w:val="28"/>
          <w:szCs w:val="28"/>
        </w:rPr>
      </w:pPr>
      <w:r w:rsidRPr="00505138">
        <w:rPr>
          <w:sz w:val="28"/>
          <w:szCs w:val="28"/>
        </w:rPr>
        <w:t>Перечень местных бюджетов, которым предусмотрено предоставление 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и перечень администраторов доходов, за которыми закреплены соответствующие полномочия по администрированию целевых средств</w:t>
      </w:r>
    </w:p>
    <w:p w:rsidR="00E00F76" w:rsidRDefault="00E00F76" w:rsidP="00E00F76">
      <w:pPr>
        <w:jc w:val="center"/>
        <w:rPr>
          <w:sz w:val="28"/>
          <w:szCs w:val="28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540"/>
        <w:gridCol w:w="3288"/>
        <w:gridCol w:w="3119"/>
        <w:gridCol w:w="3544"/>
      </w:tblGrid>
      <w:tr w:rsidR="00E00F76" w:rsidRPr="00505138" w:rsidTr="004055D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Наименование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Наименование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Наименование администратора доходов</w:t>
            </w:r>
          </w:p>
        </w:tc>
      </w:tr>
      <w:tr w:rsidR="00E00F76" w:rsidRPr="00505138" w:rsidTr="004055DD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  <w:sz w:val="20"/>
                <w:szCs w:val="20"/>
              </w:rPr>
            </w:pPr>
            <w:r w:rsidRPr="005051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  <w:sz w:val="20"/>
                <w:szCs w:val="20"/>
              </w:rPr>
            </w:pPr>
            <w:r w:rsidRPr="00505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  <w:sz w:val="20"/>
                <w:szCs w:val="20"/>
              </w:rPr>
            </w:pPr>
            <w:r w:rsidRPr="00505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  <w:sz w:val="20"/>
                <w:szCs w:val="20"/>
              </w:rPr>
            </w:pPr>
            <w:r w:rsidRPr="00505138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0F76" w:rsidRPr="00505138" w:rsidTr="004055DD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Вичуга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городского округа Вичуга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Финансовый отдел администрации городского округа Вичуга</w:t>
            </w:r>
          </w:p>
        </w:tc>
      </w:tr>
      <w:tr w:rsidR="00E00F76" w:rsidRPr="00505138" w:rsidTr="004055D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город Иваново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города Иванов</w:t>
            </w:r>
            <w:r>
              <w:rPr>
                <w:color w:val="000000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города Иваново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Кинешма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городского округа Кинешма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городского округа Кинешма</w:t>
            </w:r>
          </w:p>
        </w:tc>
      </w:tr>
      <w:tr w:rsidR="00E00F76" w:rsidRPr="00505138" w:rsidTr="004055D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Кохма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городского округа Кохма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E00F76" w:rsidRPr="00505138" w:rsidTr="004055D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Тейково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города Тейково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Отдел образования администрации г. Тейково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Шуя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городского округа Шуя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  <w:r w:rsidRPr="005051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505138">
              <w:rPr>
                <w:color w:val="000000"/>
              </w:rPr>
              <w:t>дминистрации городского округа Шуя</w:t>
            </w:r>
          </w:p>
        </w:tc>
      </w:tr>
      <w:tr w:rsidR="00E00F76" w:rsidRPr="00505138" w:rsidTr="004055DD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Верхнеландеховский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Верхнеландеховского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505138">
              <w:rPr>
                <w:color w:val="000000"/>
              </w:rPr>
              <w:t>Верхнеландеховского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Вичугский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Вичугского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Отдел финансов администрации </w:t>
            </w:r>
            <w:proofErr w:type="spellStart"/>
            <w:r w:rsidRPr="00505138">
              <w:rPr>
                <w:color w:val="000000"/>
              </w:rPr>
              <w:t>Вичугского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E00F76" w:rsidRPr="00505138" w:rsidTr="004055D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Гаврилово</w:t>
            </w:r>
            <w:proofErr w:type="spellEnd"/>
            <w:r w:rsidRPr="00505138">
              <w:rPr>
                <w:color w:val="000000"/>
              </w:rPr>
              <w:t>-Посадский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Гаврилово</w:t>
            </w:r>
            <w:proofErr w:type="spellEnd"/>
            <w:r w:rsidRPr="00505138">
              <w:rPr>
                <w:color w:val="000000"/>
              </w:rPr>
              <w:t>-Посадского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505138">
              <w:rPr>
                <w:color w:val="000000"/>
              </w:rPr>
              <w:t>Гаврилово</w:t>
            </w:r>
            <w:proofErr w:type="spellEnd"/>
            <w:r w:rsidRPr="00505138">
              <w:rPr>
                <w:color w:val="000000"/>
              </w:rPr>
              <w:t>-Посадского муниципального района Ивановской области</w:t>
            </w:r>
          </w:p>
        </w:tc>
      </w:tr>
      <w:tr w:rsidR="00E00F76" w:rsidRPr="00505138" w:rsidTr="004055DD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Заволжский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Заволжского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Финансовый отдел администрации Заволжского муниципального района Ивановской области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Ивановский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Ивановского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Ивановского муниципального района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Ильинский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Ильинского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Финансовый отдел Ильинского муниципального района Ивановской области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Кинешемский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Кинешемского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05138">
              <w:rPr>
                <w:color w:val="000000"/>
              </w:rPr>
              <w:t xml:space="preserve">правление </w:t>
            </w:r>
            <w:r>
              <w:rPr>
                <w:color w:val="000000"/>
              </w:rPr>
              <w:t xml:space="preserve">образования </w:t>
            </w:r>
            <w:r w:rsidRPr="00505138">
              <w:rPr>
                <w:color w:val="000000"/>
              </w:rPr>
              <w:t>Кинешемского муниципального района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Комсомольский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Комсомольского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Лежневский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Лежневского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Лежневского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E00F76" w:rsidRPr="00505138" w:rsidTr="004055DD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Лухский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702734">
              <w:t>Районный бюджет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Лухского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E00F76" w:rsidRPr="00505138" w:rsidTr="004055DD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Палехский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Палехского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Отдел образования администрации Палехского муниципального района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Пестяковский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Пестяковского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505138">
              <w:rPr>
                <w:color w:val="000000"/>
              </w:rPr>
              <w:t>Пестяковского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Приволжский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Приволжского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Приволжского муниципального района</w:t>
            </w:r>
          </w:p>
        </w:tc>
      </w:tr>
      <w:tr w:rsidR="00E00F76" w:rsidRPr="00505138" w:rsidTr="004055D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Пучежский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Пучежского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Пучежского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  <w:tr w:rsidR="00E00F76" w:rsidRPr="00505138" w:rsidTr="004055D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Родниковский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Районный бюджет (Родниковский муниципальный район)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05138">
              <w:rPr>
                <w:color w:val="000000"/>
              </w:rPr>
              <w:t xml:space="preserve">правление </w:t>
            </w:r>
            <w:r>
              <w:rPr>
                <w:color w:val="000000"/>
              </w:rPr>
              <w:t xml:space="preserve">образования </w:t>
            </w:r>
            <w:r w:rsidRPr="00505138">
              <w:rPr>
                <w:color w:val="000000"/>
              </w:rPr>
              <w:t>администра</w:t>
            </w:r>
            <w:r>
              <w:rPr>
                <w:color w:val="000000"/>
              </w:rPr>
              <w:t>ции муниципального образования «</w:t>
            </w:r>
            <w:r w:rsidRPr="00505138">
              <w:rPr>
                <w:color w:val="000000"/>
              </w:rPr>
              <w:t>Родниковский муниципальный район</w:t>
            </w:r>
            <w:r>
              <w:rPr>
                <w:color w:val="000000"/>
              </w:rPr>
              <w:t>»</w:t>
            </w:r>
          </w:p>
        </w:tc>
      </w:tr>
      <w:tr w:rsidR="00E00F76" w:rsidRPr="00505138" w:rsidTr="004055D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Савинский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Савинского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Савинского муниципального района Ивановской области</w:t>
            </w:r>
          </w:p>
        </w:tc>
      </w:tr>
      <w:tr w:rsidR="00E00F76" w:rsidRPr="00505138" w:rsidTr="004055D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lastRenderedPageBreak/>
              <w:t>23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Тейковский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Тейковского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Тейковского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  <w:tr w:rsidR="00E00F76" w:rsidRPr="00505138" w:rsidTr="004055D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Фурмановский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Фурмановского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1D7F5C" w:rsidRDefault="00E00F76" w:rsidP="004055DD">
            <w:r w:rsidRPr="001D7F5C">
              <w:t xml:space="preserve">Финансовое управление администрации </w:t>
            </w:r>
            <w:proofErr w:type="spellStart"/>
            <w:r w:rsidRPr="001D7F5C">
              <w:t>Фурмановского</w:t>
            </w:r>
            <w:proofErr w:type="spellEnd"/>
            <w:r w:rsidRPr="001D7F5C">
              <w:t xml:space="preserve"> муниципального района</w:t>
            </w:r>
          </w:p>
        </w:tc>
      </w:tr>
      <w:tr w:rsidR="00E00F76" w:rsidRPr="00505138" w:rsidTr="004055D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Шуйский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Шуйского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Шуйского муниципального района</w:t>
            </w:r>
          </w:p>
        </w:tc>
      </w:tr>
      <w:tr w:rsidR="00E00F76" w:rsidRPr="00505138" w:rsidTr="004055D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Южский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Южского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505138">
              <w:rPr>
                <w:color w:val="000000"/>
              </w:rPr>
              <w:t>Южского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  <w:tr w:rsidR="00E00F76" w:rsidRPr="00505138" w:rsidTr="004055D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Юрьевецкий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Юрьевецкого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76" w:rsidRPr="00505138" w:rsidRDefault="00E00F76" w:rsidP="004055DD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Юрьевецкого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</w:tbl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Default="00300CFD" w:rsidP="00300CFD"/>
    <w:p w:rsidR="00207F83" w:rsidRDefault="00207F83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Pr="00300CFD" w:rsidRDefault="0077741A" w:rsidP="00300CFD"/>
    <w:sectPr w:rsidR="0077741A" w:rsidRPr="00300CFD" w:rsidSect="00941685">
      <w:headerReference w:type="default" r:id="rId12"/>
      <w:pgSz w:w="11906" w:h="16838"/>
      <w:pgMar w:top="1134" w:right="127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77" w:rsidRDefault="001D0D77" w:rsidP="00300CFD">
      <w:r>
        <w:separator/>
      </w:r>
    </w:p>
  </w:endnote>
  <w:endnote w:type="continuationSeparator" w:id="0">
    <w:p w:rsidR="001D0D77" w:rsidRDefault="001D0D7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77" w:rsidRDefault="001D0D77" w:rsidP="00300CFD">
      <w:r>
        <w:separator/>
      </w:r>
    </w:p>
  </w:footnote>
  <w:footnote w:type="continuationSeparator" w:id="0">
    <w:p w:rsidR="001D0D77" w:rsidRDefault="001D0D7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C2">
          <w:rPr>
            <w:noProof/>
          </w:rPr>
          <w:t>5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43D9"/>
    <w:rsid w:val="00055B9D"/>
    <w:rsid w:val="00077026"/>
    <w:rsid w:val="000A38F6"/>
    <w:rsid w:val="000F60EF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4547C"/>
    <w:rsid w:val="00296B56"/>
    <w:rsid w:val="002A53DD"/>
    <w:rsid w:val="002F0E13"/>
    <w:rsid w:val="002F0E90"/>
    <w:rsid w:val="00300CFD"/>
    <w:rsid w:val="003133A4"/>
    <w:rsid w:val="00323930"/>
    <w:rsid w:val="003261DA"/>
    <w:rsid w:val="00326521"/>
    <w:rsid w:val="00350710"/>
    <w:rsid w:val="0035417C"/>
    <w:rsid w:val="00383794"/>
    <w:rsid w:val="0038527E"/>
    <w:rsid w:val="003C1B63"/>
    <w:rsid w:val="00404701"/>
    <w:rsid w:val="0048228A"/>
    <w:rsid w:val="004B0530"/>
    <w:rsid w:val="004B4DB3"/>
    <w:rsid w:val="004D36CE"/>
    <w:rsid w:val="004F181E"/>
    <w:rsid w:val="004F6F8C"/>
    <w:rsid w:val="00533994"/>
    <w:rsid w:val="00564E6E"/>
    <w:rsid w:val="00567F54"/>
    <w:rsid w:val="005D0742"/>
    <w:rsid w:val="005D16A0"/>
    <w:rsid w:val="005D616B"/>
    <w:rsid w:val="005E3C98"/>
    <w:rsid w:val="00622852"/>
    <w:rsid w:val="00641807"/>
    <w:rsid w:val="006437AA"/>
    <w:rsid w:val="00710213"/>
    <w:rsid w:val="0072578F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72482"/>
    <w:rsid w:val="008A1731"/>
    <w:rsid w:val="00900CFD"/>
    <w:rsid w:val="009020E7"/>
    <w:rsid w:val="0090503F"/>
    <w:rsid w:val="00941685"/>
    <w:rsid w:val="0095740B"/>
    <w:rsid w:val="00973DD8"/>
    <w:rsid w:val="0097697A"/>
    <w:rsid w:val="0098143D"/>
    <w:rsid w:val="00997F3B"/>
    <w:rsid w:val="00A23640"/>
    <w:rsid w:val="00A35EFB"/>
    <w:rsid w:val="00A65C02"/>
    <w:rsid w:val="00A71363"/>
    <w:rsid w:val="00A945E1"/>
    <w:rsid w:val="00AB263D"/>
    <w:rsid w:val="00AE4BBA"/>
    <w:rsid w:val="00B4575E"/>
    <w:rsid w:val="00B6043F"/>
    <w:rsid w:val="00B80DB8"/>
    <w:rsid w:val="00B84E9F"/>
    <w:rsid w:val="00BC26D7"/>
    <w:rsid w:val="00BD3174"/>
    <w:rsid w:val="00BF4375"/>
    <w:rsid w:val="00BF4E6D"/>
    <w:rsid w:val="00BF556B"/>
    <w:rsid w:val="00C46560"/>
    <w:rsid w:val="00C83BBD"/>
    <w:rsid w:val="00CA50D0"/>
    <w:rsid w:val="00CA5100"/>
    <w:rsid w:val="00CD0D1B"/>
    <w:rsid w:val="00CF3CD4"/>
    <w:rsid w:val="00D0435A"/>
    <w:rsid w:val="00D27EFD"/>
    <w:rsid w:val="00D34E87"/>
    <w:rsid w:val="00D35FBD"/>
    <w:rsid w:val="00D57D7A"/>
    <w:rsid w:val="00DB30C2"/>
    <w:rsid w:val="00DB4302"/>
    <w:rsid w:val="00DB6194"/>
    <w:rsid w:val="00DD1E0A"/>
    <w:rsid w:val="00DD7B5D"/>
    <w:rsid w:val="00DE54C5"/>
    <w:rsid w:val="00DE77F9"/>
    <w:rsid w:val="00E00F76"/>
    <w:rsid w:val="00E43490"/>
    <w:rsid w:val="00E44634"/>
    <w:rsid w:val="00E66ADC"/>
    <w:rsid w:val="00E777C1"/>
    <w:rsid w:val="00EA20C2"/>
    <w:rsid w:val="00EB0230"/>
    <w:rsid w:val="00EB31E9"/>
    <w:rsid w:val="00EC28B4"/>
    <w:rsid w:val="00EC432E"/>
    <w:rsid w:val="00EC4AE1"/>
    <w:rsid w:val="00EF6596"/>
    <w:rsid w:val="00F17622"/>
    <w:rsid w:val="00F21D36"/>
    <w:rsid w:val="00F251BB"/>
    <w:rsid w:val="00F52AFE"/>
    <w:rsid w:val="00FD407C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72F7C0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00F76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E00F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E0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ADBD1975FF8E6F81FB576ADA22FB71380E9230D1E2BB2AD57F75E8DCF68E69A9DC33F2C86165F4jAF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6A18-8C75-42AC-B282-23DFAAD5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7</cp:revision>
  <cp:lastPrinted>2024-12-24T11:32:00Z</cp:lastPrinted>
  <dcterms:created xsi:type="dcterms:W3CDTF">2023-12-13T06:58:00Z</dcterms:created>
  <dcterms:modified xsi:type="dcterms:W3CDTF">2024-12-24T11:34:00Z</dcterms:modified>
</cp:coreProperties>
</file>